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93" w:rsidRDefault="00E35B93" w:rsidP="009A7588">
      <w:pPr>
        <w:pStyle w:val="Titolo"/>
      </w:pPr>
      <w:r>
        <w:t xml:space="preserve">LABORATORIO </w:t>
      </w:r>
      <w:proofErr w:type="spellStart"/>
      <w:r>
        <w:t>DI</w:t>
      </w:r>
      <w:proofErr w:type="spellEnd"/>
      <w:r>
        <w:t xml:space="preserve"> MULTIMEDIA II</w:t>
      </w:r>
    </w:p>
    <w:p w:rsidR="00E35B93" w:rsidRDefault="00E35B93" w:rsidP="009A7588">
      <w:pPr>
        <w:pStyle w:val="Sottotitolo"/>
        <w:jc w:val="right"/>
      </w:pPr>
      <w:r>
        <w:t>Progetto “</w:t>
      </w:r>
      <w:proofErr w:type="spellStart"/>
      <w:r>
        <w:t>Asteroid</w:t>
      </w:r>
      <w:proofErr w:type="spellEnd"/>
      <w:r>
        <w:t xml:space="preserve"> Cargo”</w:t>
      </w:r>
    </w:p>
    <w:p w:rsidR="009A7588" w:rsidRDefault="009A7588"/>
    <w:p w:rsidR="009A7588" w:rsidRDefault="009A7588"/>
    <w:p w:rsidR="009A7588" w:rsidRDefault="009A7588"/>
    <w:p w:rsidR="009A7588" w:rsidRDefault="009A7588"/>
    <w:p w:rsidR="009A7588" w:rsidRDefault="009A7588"/>
    <w:p w:rsidR="009A7588" w:rsidRDefault="009A7588"/>
    <w:p w:rsidR="009A7588" w:rsidRDefault="009A7588"/>
    <w:p w:rsidR="00E35B93" w:rsidRDefault="009A7588">
      <w:r>
        <w:t xml:space="preserve">// </w:t>
      </w:r>
      <w:r w:rsidR="00E35B93">
        <w:t>Di Donato Valerio</w:t>
      </w:r>
      <w:r w:rsidR="00E35B93">
        <w:br/>
      </w:r>
      <w:r>
        <w:t xml:space="preserve">// </w:t>
      </w:r>
      <w:proofErr w:type="spellStart"/>
      <w:r w:rsidR="00E35B93">
        <w:t>Ferronato</w:t>
      </w:r>
      <w:proofErr w:type="spellEnd"/>
      <w:r w:rsidR="00E35B93">
        <w:t xml:space="preserve"> Giacomo</w:t>
      </w:r>
    </w:p>
    <w:p w:rsidR="00E35B93" w:rsidRDefault="00E35B93"/>
    <w:p w:rsidR="009A7588" w:rsidRPr="00E35B93" w:rsidRDefault="00E35B93">
      <w:r>
        <w:br w:type="page"/>
      </w:r>
    </w:p>
    <w:p w:rsidR="00D871DF" w:rsidRPr="006A0F43" w:rsidRDefault="00D871DF" w:rsidP="00C9723A">
      <w:pPr>
        <w:pStyle w:val="Titolo"/>
      </w:pPr>
      <w:proofErr w:type="spellStart"/>
      <w:r w:rsidRPr="006A0F43">
        <w:lastRenderedPageBreak/>
        <w:t>A</w:t>
      </w:r>
      <w:r w:rsidR="00C9723A">
        <w:t>pplication</w:t>
      </w:r>
      <w:proofErr w:type="spellEnd"/>
    </w:p>
    <w:p w:rsidR="00D871DF" w:rsidRDefault="00D871DF" w:rsidP="007169BD">
      <w:pPr>
        <w:spacing w:after="0"/>
      </w:pPr>
    </w:p>
    <w:p w:rsidR="007169BD" w:rsidRPr="006A0F43" w:rsidRDefault="003408B6" w:rsidP="007169BD">
      <w:pPr>
        <w:spacing w:after="0"/>
        <w:rPr>
          <w:b/>
        </w:rPr>
      </w:pPr>
      <w:r w:rsidRPr="006A0F43">
        <w:rPr>
          <w:b/>
        </w:rPr>
        <w:t>Creazione della scena</w:t>
      </w:r>
    </w:p>
    <w:p w:rsidR="007169BD" w:rsidRDefault="007169BD" w:rsidP="007169BD">
      <w:pPr>
        <w:spacing w:after="0"/>
      </w:pPr>
      <w:r>
        <w:t xml:space="preserve">Nel metodo </w:t>
      </w:r>
      <w:proofErr w:type="spellStart"/>
      <w:r>
        <w:t>Application</w:t>
      </w:r>
      <w:proofErr w:type="spellEnd"/>
      <w:r>
        <w:t>::</w:t>
      </w:r>
      <w:proofErr w:type="spellStart"/>
      <w:r>
        <w:t>setupScene</w:t>
      </w:r>
      <w:proofErr w:type="spellEnd"/>
      <w:r>
        <w:t>() viene creato ogni elemento della scena principale dell’applicazione:</w:t>
      </w:r>
    </w:p>
    <w:p w:rsidR="00D871DF" w:rsidRDefault="00D871DF" w:rsidP="007169BD">
      <w:pPr>
        <w:spacing w:after="0"/>
      </w:pPr>
    </w:p>
    <w:p w:rsidR="00D871DF" w:rsidRPr="006A0F43" w:rsidRDefault="00D871DF" w:rsidP="007169BD">
      <w:pPr>
        <w:spacing w:after="0"/>
        <w:rPr>
          <w:b/>
        </w:rPr>
      </w:pPr>
      <w:r w:rsidRPr="006A0F43">
        <w:rPr>
          <w:b/>
        </w:rPr>
        <w:t>Camera:</w:t>
      </w:r>
    </w:p>
    <w:p w:rsidR="00D871DF" w:rsidRDefault="00D871DF" w:rsidP="007169BD">
      <w:pPr>
        <w:spacing w:after="0"/>
      </w:pPr>
      <w:r>
        <w:t>Viene creata una camera e ne viene modificato l’</w:t>
      </w:r>
      <w:proofErr w:type="spellStart"/>
      <w:r>
        <w:t>aspect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in modo che sia corretto per la viewport.</w:t>
      </w:r>
    </w:p>
    <w:p w:rsidR="00D871DF" w:rsidRDefault="00D871DF" w:rsidP="007169BD">
      <w:pPr>
        <w:spacing w:after="0"/>
      </w:pPr>
    </w:p>
    <w:p w:rsidR="00D871DF" w:rsidRPr="00F05AB0" w:rsidRDefault="00D871DF" w:rsidP="007169BD">
      <w:pPr>
        <w:spacing w:after="0"/>
        <w:rPr>
          <w:b/>
        </w:rPr>
      </w:pPr>
      <w:proofErr w:type="spellStart"/>
      <w:r w:rsidRPr="00F05AB0">
        <w:rPr>
          <w:b/>
        </w:rPr>
        <w:t>Overlay</w:t>
      </w:r>
      <w:proofErr w:type="spellEnd"/>
      <w:r w:rsidRPr="00F05AB0">
        <w:rPr>
          <w:b/>
        </w:rPr>
        <w:t>:</w:t>
      </w:r>
    </w:p>
    <w:p w:rsidR="00D871DF" w:rsidRDefault="00D871DF" w:rsidP="007169BD">
      <w:pPr>
        <w:spacing w:after="0"/>
      </w:pPr>
      <w:r>
        <w:t xml:space="preserve">Vengono caricati gli </w:t>
      </w:r>
      <w:proofErr w:type="spellStart"/>
      <w:r>
        <w:t>overlay</w:t>
      </w:r>
      <w:proofErr w:type="spellEnd"/>
      <w:r>
        <w:t xml:space="preserve"> che saranno usati durante la partita</w:t>
      </w:r>
    </w:p>
    <w:p w:rsidR="00D871DF" w:rsidRDefault="00D871DF" w:rsidP="007169BD">
      <w:pPr>
        <w:spacing w:after="0"/>
      </w:pPr>
    </w:p>
    <w:p w:rsidR="00D871DF" w:rsidRDefault="00D871DF" w:rsidP="007169BD">
      <w:pPr>
        <w:spacing w:after="0"/>
      </w:pPr>
      <w:r w:rsidRPr="00F05AB0">
        <w:rPr>
          <w:b/>
        </w:rPr>
        <w:t>Luci:</w:t>
      </w:r>
      <w:r w:rsidRPr="00F05AB0">
        <w:rPr>
          <w:b/>
        </w:rPr>
        <w:br/>
      </w:r>
      <w:r>
        <w:t xml:space="preserve">Vengono create e settate le due luci presenti nella scena: una </w:t>
      </w:r>
      <w:proofErr w:type="spellStart"/>
      <w:r>
        <w:t>ambient</w:t>
      </w:r>
      <w:proofErr w:type="spellEnd"/>
      <w:r>
        <w:t xml:space="preserve"> e una </w:t>
      </w:r>
      <w:proofErr w:type="spellStart"/>
      <w:r>
        <w:t>directional</w:t>
      </w:r>
      <w:proofErr w:type="spellEnd"/>
    </w:p>
    <w:p w:rsidR="00D871DF" w:rsidRDefault="00D871DF" w:rsidP="007169BD">
      <w:pPr>
        <w:spacing w:after="0"/>
      </w:pPr>
    </w:p>
    <w:p w:rsidR="007169BD" w:rsidRDefault="00D871DF" w:rsidP="007169BD">
      <w:pPr>
        <w:spacing w:after="0"/>
      </w:pPr>
      <w:r w:rsidRPr="00F05AB0">
        <w:rPr>
          <w:b/>
        </w:rPr>
        <w:t>Casse:</w:t>
      </w:r>
      <w:r w:rsidRPr="00F05AB0">
        <w:rPr>
          <w:b/>
        </w:rPr>
        <w:br/>
      </w:r>
      <w:r>
        <w:t>Attraverso una struttura “</w:t>
      </w:r>
      <w:proofErr w:type="spellStart"/>
      <w:r>
        <w:t>for</w:t>
      </w:r>
      <w:proofErr w:type="spellEnd"/>
      <w:r>
        <w:t xml:space="preserve">” vengono create nella scena </w:t>
      </w:r>
      <w:r w:rsidR="00620932">
        <w:t>le</w:t>
      </w:r>
      <w:r>
        <w:t xml:space="preserve"> casse: per fare ciò a ogni ciclo viene caricata e associata a un nodo di scena una </w:t>
      </w:r>
      <w:proofErr w:type="spellStart"/>
      <w:r>
        <w:t>mesh</w:t>
      </w:r>
      <w:proofErr w:type="spellEnd"/>
      <w:r>
        <w:t xml:space="preserve">. A questa entità sarà poi associato un </w:t>
      </w:r>
      <w:proofErr w:type="spellStart"/>
      <w:r>
        <w:t>query</w:t>
      </w:r>
      <w:proofErr w:type="spellEnd"/>
      <w:r>
        <w:t xml:space="preserve"> </w:t>
      </w:r>
      <w:proofErr w:type="spellStart"/>
      <w:r>
        <w:t>flag</w:t>
      </w:r>
      <w:proofErr w:type="spellEnd"/>
      <w:r>
        <w:t xml:space="preserve">, associato agli oggetti principali della missione, che servirà nel meccanismo di </w:t>
      </w:r>
      <w:r w:rsidR="00087338">
        <w:t xml:space="preserve">attracco di una cassa attraverso l’uso di una </w:t>
      </w:r>
      <w:proofErr w:type="spellStart"/>
      <w:r w:rsidR="00087338">
        <w:t>SphereQuery</w:t>
      </w:r>
      <w:proofErr w:type="spellEnd"/>
      <w:r w:rsidR="00087338">
        <w:t>.</w:t>
      </w:r>
      <w:r w:rsidR="00142794">
        <w:t xml:space="preserve"> Questi scene </w:t>
      </w:r>
      <w:proofErr w:type="spellStart"/>
      <w:r w:rsidR="00142794">
        <w:t>node</w:t>
      </w:r>
      <w:proofErr w:type="spellEnd"/>
      <w:r w:rsidR="00142794">
        <w:t xml:space="preserve"> saranno posizionati nello spazio attraverso una funzione </w:t>
      </w:r>
      <w:proofErr w:type="spellStart"/>
      <w:r w:rsidR="00142794">
        <w:t>randomica</w:t>
      </w:r>
      <w:proofErr w:type="spellEnd"/>
      <w:r w:rsidR="00142794">
        <w:t xml:space="preserve"> che li disporrà sugli assi x, y e z in una posizione compresa tra -5000 e 5000.</w:t>
      </w:r>
    </w:p>
    <w:p w:rsidR="00087338" w:rsidRDefault="00087338" w:rsidP="007169BD">
      <w:pPr>
        <w:spacing w:after="0"/>
      </w:pPr>
    </w:p>
    <w:p w:rsidR="00087338" w:rsidRDefault="00142794" w:rsidP="007169BD">
      <w:pPr>
        <w:spacing w:after="0"/>
      </w:pPr>
      <w:r w:rsidRPr="00F05AB0">
        <w:rPr>
          <w:b/>
        </w:rPr>
        <w:t>Malus:</w:t>
      </w:r>
      <w:r w:rsidRPr="00F05AB0">
        <w:rPr>
          <w:b/>
        </w:rPr>
        <w:br/>
      </w:r>
      <w:r>
        <w:t xml:space="preserve">Con la stessa tecnica delle casse saranno poi creati i malus, e ad ognuno sarà assegnato un </w:t>
      </w:r>
      <w:proofErr w:type="spellStart"/>
      <w:r>
        <w:t>query</w:t>
      </w:r>
      <w:proofErr w:type="spellEnd"/>
      <w:r>
        <w:t xml:space="preserve"> </w:t>
      </w:r>
      <w:proofErr w:type="spellStart"/>
      <w:r>
        <w:t>flag</w:t>
      </w:r>
      <w:proofErr w:type="spellEnd"/>
      <w:r>
        <w:t xml:space="preserve"> relativo al tipo di effetto negativo che dovrà essere rilevato dallo </w:t>
      </w:r>
      <w:proofErr w:type="spellStart"/>
      <w:r>
        <w:t>SphereQuery</w:t>
      </w:r>
      <w:proofErr w:type="spellEnd"/>
      <w:r>
        <w:t>.</w:t>
      </w:r>
    </w:p>
    <w:p w:rsidR="00142794" w:rsidRDefault="00142794" w:rsidP="007169BD">
      <w:pPr>
        <w:spacing w:after="0"/>
      </w:pPr>
    </w:p>
    <w:p w:rsidR="00142794" w:rsidRPr="00F05AB0" w:rsidRDefault="00142794" w:rsidP="007169BD">
      <w:pPr>
        <w:spacing w:after="0"/>
        <w:rPr>
          <w:b/>
        </w:rPr>
      </w:pPr>
      <w:r w:rsidRPr="00F05AB0">
        <w:rPr>
          <w:b/>
        </w:rPr>
        <w:t>Il Portale:</w:t>
      </w:r>
    </w:p>
    <w:p w:rsidR="00142794" w:rsidRDefault="00142794" w:rsidP="007169BD">
      <w:pPr>
        <w:spacing w:after="0"/>
      </w:pPr>
      <w:r>
        <w:t>La creazione del portale è suddivisa in tre fasi:</w:t>
      </w:r>
    </w:p>
    <w:p w:rsidR="00142794" w:rsidRDefault="00142794" w:rsidP="00142794">
      <w:pPr>
        <w:pStyle w:val="Paragrafoelenco"/>
        <w:numPr>
          <w:ilvl w:val="0"/>
          <w:numId w:val="4"/>
        </w:numPr>
        <w:spacing w:after="0"/>
      </w:pPr>
      <w:r>
        <w:t>Nella prima fase vengono create le sfere che rappresenteranno il numero di casse da dover riportare al portale per completare la partita</w:t>
      </w:r>
    </w:p>
    <w:p w:rsidR="00142794" w:rsidRDefault="00142794" w:rsidP="00142794">
      <w:pPr>
        <w:pStyle w:val="Paragrafoelenco"/>
        <w:numPr>
          <w:ilvl w:val="0"/>
          <w:numId w:val="4"/>
        </w:numPr>
        <w:spacing w:after="0"/>
      </w:pPr>
      <w:r>
        <w:t xml:space="preserve">Nella seconda si inseriscono nella scena le </w:t>
      </w:r>
      <w:proofErr w:type="spellStart"/>
      <w:r>
        <w:t>mesh</w:t>
      </w:r>
      <w:proofErr w:type="spellEnd"/>
      <w:r>
        <w:t xml:space="preserve"> che compongono la struttura del portale, e le si associa ai loro relativi nodi di scena</w:t>
      </w:r>
    </w:p>
    <w:p w:rsidR="00142794" w:rsidRDefault="002E475A" w:rsidP="00142794">
      <w:pPr>
        <w:spacing w:after="0"/>
      </w:pPr>
      <w:r>
        <w:t>La disposizione spaziale a circonferenza delle sfere è data dall’uso di funzioni di seno e coseno per le due coordinate su cui si vuole disporre le sfere.</w:t>
      </w:r>
      <w:r>
        <w:br/>
        <w:t xml:space="preserve">Durante la prima fase viene anche deciso in modo </w:t>
      </w:r>
      <w:proofErr w:type="spellStart"/>
      <w:r>
        <w:t>randomico</w:t>
      </w:r>
      <w:proofErr w:type="spellEnd"/>
      <w:r>
        <w:t xml:space="preserve"> quali sfere saranno già verdi, ovvero non necessiteranno di una cassa per cambiare colore, e quante rosse; durante questa scelta verrà riempito un </w:t>
      </w:r>
      <w:proofErr w:type="spellStart"/>
      <w:r>
        <w:t>array</w:t>
      </w:r>
      <w:proofErr w:type="spellEnd"/>
      <w:r>
        <w:t xml:space="preserve"> allo scopo di tenere in memoria il numero di casse ancora da riportare, questo </w:t>
      </w:r>
      <w:proofErr w:type="spellStart"/>
      <w:r>
        <w:t>array</w:t>
      </w:r>
      <w:proofErr w:type="spellEnd"/>
      <w:r>
        <w:t xml:space="preserve"> sarà passato alla classe navicella che si occuperà di verificare quando la partita dovrà finire.</w:t>
      </w:r>
    </w:p>
    <w:p w:rsidR="002E475A" w:rsidRDefault="002E475A" w:rsidP="00142794">
      <w:pPr>
        <w:spacing w:after="0"/>
      </w:pPr>
    </w:p>
    <w:p w:rsidR="002E475A" w:rsidRPr="00F05AB0" w:rsidRDefault="002E475A" w:rsidP="00142794">
      <w:pPr>
        <w:spacing w:after="0"/>
        <w:rPr>
          <w:b/>
        </w:rPr>
      </w:pPr>
      <w:r w:rsidRPr="00F05AB0">
        <w:rPr>
          <w:b/>
        </w:rPr>
        <w:t xml:space="preserve">La navicella e la </w:t>
      </w:r>
      <w:proofErr w:type="spellStart"/>
      <w:r w:rsidRPr="00F05AB0">
        <w:rPr>
          <w:b/>
        </w:rPr>
        <w:t>ExtendedCamera</w:t>
      </w:r>
      <w:proofErr w:type="spellEnd"/>
    </w:p>
    <w:p w:rsidR="002E475A" w:rsidRDefault="002E475A" w:rsidP="00142794">
      <w:pPr>
        <w:spacing w:after="0"/>
      </w:pPr>
      <w:r>
        <w:t xml:space="preserve">Vengono istanziate una classe navicella e una classe </w:t>
      </w:r>
      <w:proofErr w:type="spellStart"/>
      <w:r>
        <w:t>ExtendedCamera</w:t>
      </w:r>
      <w:proofErr w:type="spellEnd"/>
      <w:r>
        <w:t>, le quali si occupano rispettivamente del movimento del soggetto del videogioco e della sua iterazione col mondo, e della gestione della telecamera che dovrà sempre seguire la navicella.</w:t>
      </w:r>
    </w:p>
    <w:p w:rsidR="002E475A" w:rsidRDefault="002E475A" w:rsidP="00142794">
      <w:pPr>
        <w:spacing w:after="0"/>
      </w:pPr>
    </w:p>
    <w:p w:rsidR="002E475A" w:rsidRDefault="002E475A" w:rsidP="00142794">
      <w:pPr>
        <w:spacing w:after="0"/>
      </w:pPr>
      <w:r w:rsidRPr="00F05AB0">
        <w:rPr>
          <w:b/>
        </w:rPr>
        <w:lastRenderedPageBreak/>
        <w:t>Lo scenario</w:t>
      </w:r>
      <w:r w:rsidRPr="00F05AB0">
        <w:rPr>
          <w:b/>
        </w:rPr>
        <w:br/>
      </w:r>
      <w:r>
        <w:t xml:space="preserve">Viene creato lo scenario della scena, inserendo nello scenario una </w:t>
      </w:r>
      <w:proofErr w:type="spellStart"/>
      <w:r>
        <w:t>mesh</w:t>
      </w:r>
      <w:proofErr w:type="spellEnd"/>
      <w:r>
        <w:t xml:space="preserve"> a cui sarà applicato un materiale che utilizza una </w:t>
      </w:r>
      <w:proofErr w:type="spellStart"/>
      <w:r>
        <w:t>texture</w:t>
      </w:r>
      <w:proofErr w:type="spellEnd"/>
      <w:r>
        <w:t xml:space="preserve"> rappresentante uno sfondo spaziale; questa, come tutte le </w:t>
      </w:r>
      <w:proofErr w:type="spellStart"/>
      <w:r>
        <w:t>mesh</w:t>
      </w:r>
      <w:proofErr w:type="spellEnd"/>
      <w:r>
        <w:t xml:space="preserve"> caricate precedentement</w:t>
      </w:r>
      <w:r w:rsidR="00675A00">
        <w:t>e</w:t>
      </w:r>
      <w:r>
        <w:t xml:space="preserve">, sarà scalata in modo proporzionale </w:t>
      </w:r>
      <w:r w:rsidR="00675A00">
        <w:t>al</w:t>
      </w:r>
      <w:r>
        <w:t xml:space="preserve"> suo scopo.</w:t>
      </w:r>
    </w:p>
    <w:p w:rsidR="002E475A" w:rsidRDefault="002E475A" w:rsidP="00142794">
      <w:pPr>
        <w:spacing w:after="0"/>
      </w:pPr>
    </w:p>
    <w:p w:rsidR="002E475A" w:rsidRPr="00F05AB0" w:rsidRDefault="002E475A" w:rsidP="00142794">
      <w:pPr>
        <w:spacing w:after="0"/>
        <w:rPr>
          <w:b/>
        </w:rPr>
      </w:pPr>
      <w:r w:rsidRPr="00F05AB0">
        <w:rPr>
          <w:b/>
        </w:rPr>
        <w:t>L’animazione finale:</w:t>
      </w:r>
    </w:p>
    <w:p w:rsidR="002E475A" w:rsidRDefault="00701D22" w:rsidP="00142794">
      <w:pPr>
        <w:spacing w:after="0"/>
      </w:pPr>
      <w:r>
        <w:t>Viene poi generato tutto il necessario per definire l’animazione finale che sarà eseguita solo una volta completata la partita:</w:t>
      </w:r>
    </w:p>
    <w:p w:rsidR="00701D22" w:rsidRDefault="00701D22" w:rsidP="00701D22">
      <w:pPr>
        <w:pStyle w:val="Paragrafoelenco"/>
        <w:numPr>
          <w:ilvl w:val="0"/>
          <w:numId w:val="5"/>
        </w:numPr>
        <w:spacing w:after="0"/>
      </w:pPr>
      <w:r>
        <w:t>Un nodo di scena a cui associare la camera</w:t>
      </w:r>
    </w:p>
    <w:p w:rsidR="00701D22" w:rsidRDefault="00701D22" w:rsidP="00701D22">
      <w:pPr>
        <w:pStyle w:val="Paragrafoelenco"/>
        <w:numPr>
          <w:ilvl w:val="0"/>
          <w:numId w:val="5"/>
        </w:numPr>
        <w:spacing w:after="0"/>
      </w:pPr>
      <w:r>
        <w:t xml:space="preserve">Un’istanza della classe </w:t>
      </w:r>
      <w:proofErr w:type="spellStart"/>
      <w:r>
        <w:t>Animation</w:t>
      </w:r>
      <w:proofErr w:type="spellEnd"/>
      <w:r>
        <w:t>, a cui verrà assegnato un nome, una durata in secondi e un tipo di interpolazione tra chiavi di animazione</w:t>
      </w:r>
    </w:p>
    <w:p w:rsidR="00701D22" w:rsidRDefault="00701D22" w:rsidP="00701D22">
      <w:pPr>
        <w:pStyle w:val="Paragrafoelenco"/>
        <w:numPr>
          <w:ilvl w:val="0"/>
          <w:numId w:val="5"/>
        </w:numPr>
        <w:spacing w:after="0"/>
      </w:pPr>
      <w:r>
        <w:t>Un nodo di scena per l’animazione</w:t>
      </w:r>
    </w:p>
    <w:p w:rsidR="00701D22" w:rsidRDefault="00701D22" w:rsidP="00701D22">
      <w:pPr>
        <w:pStyle w:val="Paragrafoelenco"/>
        <w:numPr>
          <w:ilvl w:val="0"/>
          <w:numId w:val="5"/>
        </w:numPr>
        <w:spacing w:after="0"/>
      </w:pPr>
      <w:r>
        <w:t>Una traccia che conterrà le chiavi di animazione</w:t>
      </w:r>
    </w:p>
    <w:p w:rsidR="00701D22" w:rsidRDefault="00701D22" w:rsidP="00701D22">
      <w:pPr>
        <w:pStyle w:val="Paragrafoelenco"/>
        <w:numPr>
          <w:ilvl w:val="0"/>
          <w:numId w:val="5"/>
        </w:numPr>
        <w:spacing w:after="0"/>
      </w:pPr>
      <w:r>
        <w:t>Delle chiavi di</w:t>
      </w:r>
      <w:r w:rsidR="00B578B2">
        <w:t xml:space="preserve"> animazione che rappresentano le coordinate da cui dovrà passare l’oggetto dell’animazione</w:t>
      </w:r>
    </w:p>
    <w:p w:rsidR="00B578B2" w:rsidRDefault="00B578B2" w:rsidP="00701D22">
      <w:pPr>
        <w:pStyle w:val="Paragrafoelenco"/>
        <w:numPr>
          <w:ilvl w:val="0"/>
          <w:numId w:val="5"/>
        </w:numPr>
        <w:spacing w:after="0"/>
      </w:pPr>
      <w:r>
        <w:t xml:space="preserve">Un </w:t>
      </w:r>
      <w:proofErr w:type="spellStart"/>
      <w:r>
        <w:t>AnimationState</w:t>
      </w:r>
      <w:proofErr w:type="spellEnd"/>
      <w:r>
        <w:t xml:space="preserve"> che si occuperà dell’aggiornamento del nodo animato</w:t>
      </w:r>
    </w:p>
    <w:p w:rsidR="007169BD" w:rsidRDefault="007169BD" w:rsidP="007169BD">
      <w:pPr>
        <w:spacing w:after="0"/>
      </w:pPr>
    </w:p>
    <w:p w:rsidR="005B6B6E" w:rsidRDefault="005B6B6E" w:rsidP="007169BD">
      <w:pPr>
        <w:spacing w:after="0"/>
      </w:pPr>
      <w:r>
        <w:br/>
      </w:r>
    </w:p>
    <w:p w:rsidR="00675A00" w:rsidRDefault="00675A00">
      <w:pPr>
        <w:rPr>
          <w:b/>
        </w:rPr>
      </w:pPr>
      <w:r>
        <w:rPr>
          <w:b/>
        </w:rPr>
        <w:br w:type="page"/>
      </w:r>
    </w:p>
    <w:p w:rsidR="006376C9" w:rsidRPr="00F05AB0" w:rsidRDefault="00C9723A" w:rsidP="00C9723A">
      <w:pPr>
        <w:pStyle w:val="Titolo"/>
      </w:pPr>
      <w:proofErr w:type="spellStart"/>
      <w:r>
        <w:lastRenderedPageBreak/>
        <w:t>PFrameListener</w:t>
      </w:r>
      <w:proofErr w:type="spellEnd"/>
    </w:p>
    <w:p w:rsidR="006376C9" w:rsidRDefault="006376C9" w:rsidP="007169BD">
      <w:pPr>
        <w:spacing w:after="0"/>
      </w:pPr>
    </w:p>
    <w:p w:rsidR="006376C9" w:rsidRDefault="006376C9" w:rsidP="007169BD">
      <w:pPr>
        <w:spacing w:after="0"/>
      </w:pPr>
      <w:r>
        <w:t xml:space="preserve">Il </w:t>
      </w:r>
      <w:proofErr w:type="spellStart"/>
      <w:r>
        <w:t>framelistener</w:t>
      </w:r>
      <w:proofErr w:type="spellEnd"/>
      <w:r>
        <w:t xml:space="preserve"> è la classe che si occupa di modificare gli oggetti presenti nella scena in relazione al tempo trascorso e agli input dell’utente:</w:t>
      </w:r>
    </w:p>
    <w:p w:rsidR="005B6B6E" w:rsidRPr="00F05AB0" w:rsidRDefault="005B6B6E" w:rsidP="007169BD">
      <w:pPr>
        <w:spacing w:after="0"/>
        <w:rPr>
          <w:b/>
        </w:rPr>
      </w:pPr>
      <w:r>
        <w:br/>
      </w:r>
      <w:r>
        <w:br/>
      </w:r>
      <w:r w:rsidRPr="00F05AB0">
        <w:rPr>
          <w:b/>
        </w:rPr>
        <w:t>Il passaggio degli input</w:t>
      </w:r>
    </w:p>
    <w:p w:rsidR="006376C9" w:rsidRDefault="006376C9" w:rsidP="007169BD">
      <w:pPr>
        <w:spacing w:after="0"/>
      </w:pPr>
      <w:r>
        <w:t xml:space="preserve">La gestione degli input è quasi totalmente effettuata dalla classe Navicella, per questo il frame </w:t>
      </w:r>
      <w:proofErr w:type="spellStart"/>
      <w:r>
        <w:t>listener</w:t>
      </w:r>
      <w:proofErr w:type="spellEnd"/>
      <w:r>
        <w:t xml:space="preserve"> si occupa di richiamare a ogni frame il metodo update di questa classe passandogli come parametro gli oggetti di input tastiera e mouse che sono stati precedentemente creati.</w:t>
      </w:r>
    </w:p>
    <w:p w:rsidR="006376C9" w:rsidRDefault="006376C9" w:rsidP="007169BD">
      <w:pPr>
        <w:spacing w:after="0"/>
      </w:pPr>
    </w:p>
    <w:p w:rsidR="006376C9" w:rsidRPr="00F05AB0" w:rsidRDefault="006376C9" w:rsidP="007169BD">
      <w:pPr>
        <w:spacing w:after="0"/>
        <w:rPr>
          <w:b/>
        </w:rPr>
      </w:pPr>
      <w:r w:rsidRPr="00F05AB0">
        <w:rPr>
          <w:b/>
        </w:rPr>
        <w:t xml:space="preserve">La rotazione dello </w:t>
      </w:r>
      <w:proofErr w:type="spellStart"/>
      <w:r w:rsidRPr="00F05AB0">
        <w:rPr>
          <w:b/>
        </w:rPr>
        <w:t>stargate</w:t>
      </w:r>
      <w:proofErr w:type="spellEnd"/>
    </w:p>
    <w:p w:rsidR="006376C9" w:rsidRDefault="006376C9" w:rsidP="007169BD">
      <w:pPr>
        <w:spacing w:after="0"/>
      </w:pPr>
      <w:r>
        <w:t xml:space="preserve">Il frame </w:t>
      </w:r>
      <w:proofErr w:type="spellStart"/>
      <w:r>
        <w:t>listener</w:t>
      </w:r>
      <w:proofErr w:type="spellEnd"/>
      <w:r>
        <w:t xml:space="preserve"> si occupa anche di far ruotare lo </w:t>
      </w:r>
      <w:proofErr w:type="spellStart"/>
      <w:r>
        <w:t>stargate</w:t>
      </w:r>
      <w:proofErr w:type="spellEnd"/>
      <w:r>
        <w:t xml:space="preserve"> nel centro della scena, per fare questo </w:t>
      </w:r>
      <w:r w:rsidR="0033277C">
        <w:t>applica al nodo di scena padre di quella struttura un piccolo angolo di rotazione ad ogni frame.</w:t>
      </w:r>
    </w:p>
    <w:p w:rsidR="0033277C" w:rsidRDefault="0033277C" w:rsidP="007169BD">
      <w:pPr>
        <w:spacing w:after="0"/>
      </w:pPr>
    </w:p>
    <w:p w:rsidR="0033277C" w:rsidRDefault="0033277C" w:rsidP="007169BD">
      <w:pPr>
        <w:spacing w:after="0"/>
      </w:pPr>
      <w:r w:rsidRPr="00F05AB0">
        <w:rPr>
          <w:b/>
        </w:rPr>
        <w:t>L’animazione finale:</w:t>
      </w:r>
      <w:r w:rsidRPr="00F05AB0">
        <w:rPr>
          <w:b/>
        </w:rPr>
        <w:br/>
      </w:r>
      <w:r>
        <w:t xml:space="preserve">In caso di rilevata fine della partita il frame </w:t>
      </w:r>
      <w:proofErr w:type="spellStart"/>
      <w:r>
        <w:t>listener</w:t>
      </w:r>
      <w:proofErr w:type="spellEnd"/>
      <w:r>
        <w:t xml:space="preserve"> si occupa di :</w:t>
      </w:r>
    </w:p>
    <w:p w:rsidR="0033277C" w:rsidRDefault="0033277C" w:rsidP="0033277C">
      <w:pPr>
        <w:pStyle w:val="Paragrafoelenco"/>
        <w:numPr>
          <w:ilvl w:val="0"/>
          <w:numId w:val="6"/>
        </w:numPr>
        <w:spacing w:after="0"/>
      </w:pPr>
      <w:r>
        <w:t>attaccare la camera al nodo precedentemente creato nell’</w:t>
      </w:r>
      <w:proofErr w:type="spellStart"/>
      <w:r>
        <w:t>application.cpp</w:t>
      </w:r>
      <w:proofErr w:type="spellEnd"/>
      <w:r>
        <w:t xml:space="preserve"> a questo scopo</w:t>
      </w:r>
    </w:p>
    <w:p w:rsidR="0033277C" w:rsidRDefault="0033277C" w:rsidP="0033277C">
      <w:pPr>
        <w:pStyle w:val="Paragrafoelenco"/>
        <w:numPr>
          <w:ilvl w:val="0"/>
          <w:numId w:val="6"/>
        </w:numPr>
        <w:spacing w:after="0"/>
      </w:pPr>
      <w:r>
        <w:t>attaccare la navicella al nodo di animazione</w:t>
      </w:r>
    </w:p>
    <w:p w:rsidR="0033277C" w:rsidRDefault="0033277C" w:rsidP="0033277C">
      <w:pPr>
        <w:pStyle w:val="Paragrafoelenco"/>
        <w:numPr>
          <w:ilvl w:val="0"/>
          <w:numId w:val="6"/>
        </w:numPr>
        <w:spacing w:after="0"/>
      </w:pPr>
      <w:r>
        <w:t>fare in modo che l’animazione proceda</w:t>
      </w:r>
    </w:p>
    <w:p w:rsidR="0033277C" w:rsidRDefault="0033277C" w:rsidP="0033277C">
      <w:pPr>
        <w:pStyle w:val="Paragrafoelenco"/>
        <w:numPr>
          <w:ilvl w:val="0"/>
          <w:numId w:val="6"/>
        </w:numPr>
        <w:spacing w:after="0"/>
      </w:pPr>
      <w:r>
        <w:t>fare in modo che al termine dell’animazione l’applicazione si concluda</w:t>
      </w:r>
    </w:p>
    <w:p w:rsidR="0033277C" w:rsidRDefault="0033277C" w:rsidP="0033277C">
      <w:pPr>
        <w:spacing w:after="0"/>
      </w:pPr>
    </w:p>
    <w:p w:rsidR="00675A00" w:rsidRDefault="001775C1" w:rsidP="001775C1">
      <w:pPr>
        <w:spacing w:after="0"/>
        <w:rPr>
          <w:b/>
        </w:rPr>
      </w:pPr>
      <w:proofErr w:type="spellStart"/>
      <w:r w:rsidRPr="00F05AB0">
        <w:rPr>
          <w:b/>
        </w:rPr>
        <w:t>Overlay</w:t>
      </w:r>
      <w:proofErr w:type="spellEnd"/>
      <w:r w:rsidRPr="00F05AB0">
        <w:rPr>
          <w:b/>
        </w:rPr>
        <w:t xml:space="preserve"> iniziali</w:t>
      </w:r>
    </w:p>
    <w:p w:rsidR="00675A00" w:rsidRDefault="00675A00" w:rsidP="001775C1">
      <w:pPr>
        <w:spacing w:after="0"/>
      </w:pPr>
      <w:r>
        <w:t xml:space="preserve">Gli </w:t>
      </w:r>
      <w:proofErr w:type="spellStart"/>
      <w:r>
        <w:t>overlay</w:t>
      </w:r>
      <w:proofErr w:type="spellEnd"/>
      <w:r>
        <w:t xml:space="preserve"> iniziali vengono creati nel </w:t>
      </w:r>
      <w:proofErr w:type="spellStart"/>
      <w:r>
        <w:t>framelistener</w:t>
      </w:r>
      <w:proofErr w:type="spellEnd"/>
      <w:r>
        <w:t xml:space="preserve"> e utilizzati per visualizzare una piccola storia di introduzione al mondo di </w:t>
      </w:r>
      <w:proofErr w:type="spellStart"/>
      <w:r>
        <w:t>Asteroid</w:t>
      </w:r>
      <w:proofErr w:type="spellEnd"/>
      <w:r>
        <w:t xml:space="preserve"> Cargo, un riepilogo della situazione attuale e la lista dei comandi accettati dal gioco.</w:t>
      </w:r>
    </w:p>
    <w:p w:rsidR="00675A00" w:rsidRPr="00675A00" w:rsidRDefault="00675A00" w:rsidP="001775C1">
      <w:pPr>
        <w:spacing w:after="0"/>
        <w:rPr>
          <w:u w:val="single"/>
        </w:rPr>
      </w:pPr>
    </w:p>
    <w:p w:rsidR="001775C1" w:rsidRDefault="001775C1" w:rsidP="001775C1">
      <w:pPr>
        <w:spacing w:after="0"/>
        <w:rPr>
          <w:b/>
        </w:rPr>
      </w:pPr>
      <w:r w:rsidRPr="00F05AB0">
        <w:rPr>
          <w:b/>
        </w:rPr>
        <w:t xml:space="preserve">Gli </w:t>
      </w:r>
      <w:proofErr w:type="spellStart"/>
      <w:r w:rsidRPr="00F05AB0">
        <w:rPr>
          <w:b/>
        </w:rPr>
        <w:t>overlay</w:t>
      </w:r>
      <w:proofErr w:type="spellEnd"/>
      <w:r w:rsidRPr="00F05AB0">
        <w:rPr>
          <w:b/>
        </w:rPr>
        <w:t xml:space="preserve"> </w:t>
      </w:r>
      <w:proofErr w:type="spellStart"/>
      <w:r w:rsidRPr="00F05AB0">
        <w:rPr>
          <w:b/>
        </w:rPr>
        <w:t>in-game</w:t>
      </w:r>
      <w:proofErr w:type="spellEnd"/>
    </w:p>
    <w:p w:rsidR="00675A00" w:rsidRPr="00E21F4B" w:rsidRDefault="00675A00" w:rsidP="001775C1">
      <w:pPr>
        <w:spacing w:after="0"/>
      </w:pPr>
      <w:r>
        <w:t xml:space="preserve">Abbiamo un unico </w:t>
      </w:r>
      <w:proofErr w:type="spellStart"/>
      <w:r>
        <w:t>Overlay</w:t>
      </w:r>
      <w:proofErr w:type="spellEnd"/>
      <w:r>
        <w:t xml:space="preserve"> gestito dal </w:t>
      </w:r>
      <w:proofErr w:type="spellStart"/>
      <w:r>
        <w:t>framelistener</w:t>
      </w:r>
      <w:proofErr w:type="spellEnd"/>
      <w:r>
        <w:t xml:space="preserve"> durante la fase di gioco: il timer. Questo conteggia i secondi passati dall’inizio della fase del gioco, fino al successo della missione, dove verrà bloccato ( o meglio, non più aggiornato ) v</w:t>
      </w:r>
      <w:r w:rsidR="00E21F4B">
        <w:t>isualizzando il tempo impiegato.</w:t>
      </w:r>
    </w:p>
    <w:p w:rsidR="00675A00" w:rsidRPr="00F05AB0" w:rsidRDefault="00675A00" w:rsidP="001775C1">
      <w:pPr>
        <w:spacing w:after="0"/>
        <w:rPr>
          <w:b/>
        </w:rPr>
      </w:pPr>
    </w:p>
    <w:p w:rsidR="00852D52" w:rsidRPr="00F05AB0" w:rsidRDefault="00F03450" w:rsidP="007169BD">
      <w:pPr>
        <w:spacing w:after="0"/>
        <w:rPr>
          <w:b/>
        </w:rPr>
      </w:pPr>
      <w:r>
        <w:rPr>
          <w:b/>
        </w:rPr>
        <w:t>I</w:t>
      </w:r>
      <w:r w:rsidR="00852D52" w:rsidRPr="00F05AB0">
        <w:rPr>
          <w:b/>
        </w:rPr>
        <w:t xml:space="preserve">I </w:t>
      </w:r>
      <w:proofErr w:type="spellStart"/>
      <w:r w:rsidR="00852D52" w:rsidRPr="00F05AB0">
        <w:rPr>
          <w:b/>
        </w:rPr>
        <w:t>toggle</w:t>
      </w:r>
      <w:proofErr w:type="spellEnd"/>
    </w:p>
    <w:p w:rsidR="006376C9" w:rsidRPr="00F03450" w:rsidRDefault="00F03450" w:rsidP="007169BD">
      <w:pPr>
        <w:spacing w:after="0"/>
        <w:rPr>
          <w:u w:val="single"/>
        </w:rPr>
      </w:pPr>
      <w:r>
        <w:t xml:space="preserve">Il </w:t>
      </w:r>
      <w:proofErr w:type="spellStart"/>
      <w:r>
        <w:t>toggle</w:t>
      </w:r>
      <w:proofErr w:type="spellEnd"/>
      <w:r>
        <w:t xml:space="preserve"> “</w:t>
      </w:r>
      <w:proofErr w:type="spellStart"/>
      <w:r w:rsidRPr="00F03450">
        <w:rPr>
          <w:rFonts w:ascii="Courier New" w:hAnsi="Courier New" w:cs="Courier New"/>
          <w:noProof/>
          <w:sz w:val="16"/>
          <w:szCs w:val="16"/>
        </w:rPr>
        <w:t>m_GUIToggle</w:t>
      </w:r>
      <w:proofErr w:type="spellEnd"/>
      <w:r>
        <w:rPr>
          <w:rFonts w:ascii="Courier New" w:hAnsi="Courier New" w:cs="Courier New"/>
          <w:noProof/>
          <w:sz w:val="16"/>
          <w:szCs w:val="16"/>
        </w:rPr>
        <w:t xml:space="preserve">” </w:t>
      </w:r>
      <w:r w:rsidRPr="00F03450">
        <w:rPr>
          <w:rFonts w:cs="Courier New"/>
          <w:noProof/>
        </w:rPr>
        <w:t>se</w:t>
      </w:r>
      <w:r>
        <w:rPr>
          <w:rFonts w:cs="Courier New"/>
          <w:noProof/>
        </w:rPr>
        <w:t>rve ad assicurarsi che sia stato visualizzato un quantitativo di frame sufficienti per poter passare all’overlay seguente ( o all’inizio del gioco ).</w:t>
      </w:r>
    </w:p>
    <w:p w:rsidR="006376C9" w:rsidRDefault="006376C9" w:rsidP="007169BD">
      <w:pPr>
        <w:spacing w:after="0"/>
      </w:pPr>
    </w:p>
    <w:p w:rsidR="001775C1" w:rsidRDefault="001775C1" w:rsidP="007169BD">
      <w:pPr>
        <w:spacing w:after="0"/>
      </w:pPr>
    </w:p>
    <w:p w:rsidR="004C1877" w:rsidRDefault="004C1877" w:rsidP="007169BD">
      <w:pPr>
        <w:spacing w:after="0"/>
      </w:pPr>
    </w:p>
    <w:p w:rsidR="00675A00" w:rsidRDefault="00675A00">
      <w:pPr>
        <w:rPr>
          <w:b/>
        </w:rPr>
      </w:pPr>
      <w:r>
        <w:rPr>
          <w:b/>
        </w:rPr>
        <w:br w:type="page"/>
      </w:r>
    </w:p>
    <w:p w:rsidR="001775C1" w:rsidRPr="00F05AB0" w:rsidRDefault="00C9723A" w:rsidP="00C9723A">
      <w:pPr>
        <w:pStyle w:val="Titolo"/>
      </w:pPr>
      <w:r>
        <w:lastRenderedPageBreak/>
        <w:t>Navicella</w:t>
      </w:r>
    </w:p>
    <w:p w:rsidR="004C1877" w:rsidRDefault="004C1877" w:rsidP="007169BD">
      <w:pPr>
        <w:spacing w:after="0"/>
      </w:pPr>
    </w:p>
    <w:p w:rsidR="00852D52" w:rsidRDefault="00852D52" w:rsidP="007169BD">
      <w:pPr>
        <w:spacing w:after="0"/>
      </w:pPr>
      <w:r>
        <w:t>La classe navicella si occupa della gestione del sistema di movimento del videogioco, dall’implementazione degli effetti dei malus, e dall’implementazione delle routine per raccogliere e depositare le casse.</w:t>
      </w:r>
    </w:p>
    <w:p w:rsidR="00852D52" w:rsidRDefault="00852D52" w:rsidP="007169BD">
      <w:pPr>
        <w:spacing w:after="0"/>
      </w:pPr>
    </w:p>
    <w:p w:rsidR="00852D52" w:rsidRPr="00F05AB0" w:rsidRDefault="00852D52" w:rsidP="00852D52">
      <w:pPr>
        <w:spacing w:after="0"/>
        <w:rPr>
          <w:b/>
        </w:rPr>
      </w:pPr>
      <w:r w:rsidRPr="00F05AB0">
        <w:rPr>
          <w:b/>
        </w:rPr>
        <w:t>I limiti della scena</w:t>
      </w:r>
    </w:p>
    <w:p w:rsidR="00852D52" w:rsidRDefault="00852D52" w:rsidP="00852D52">
      <w:pPr>
        <w:spacing w:after="0"/>
      </w:pPr>
      <w:r>
        <w:t xml:space="preserve">Per simulare il fatto di essere stati intrappolati in una regione di spazio, all’interno del metodo update della classe navicella, si è implementata una routine che verifica che il nodo di scena della navicella </w:t>
      </w:r>
      <w:r w:rsidR="00393E09">
        <w:t xml:space="preserve">non abbia superato il limite delle 11000 unità su uno dei tre assi: se questo è successo allora il nodo viene riposizionato dalla parte opposta della scena sulla coordinata che ha superato il valore. In questo modo non è possibile allontanarsi </w:t>
      </w:r>
      <w:r w:rsidR="00DB4BCA">
        <w:t xml:space="preserve">troppo </w:t>
      </w:r>
      <w:r w:rsidR="00393E09">
        <w:t>dal</w:t>
      </w:r>
      <w:r w:rsidR="00DB4BCA">
        <w:t xml:space="preserve"> centro</w:t>
      </w:r>
      <w:r w:rsidR="00393E09">
        <w:t xml:space="preserve"> </w:t>
      </w:r>
      <w:r w:rsidR="00DB4BCA">
        <w:t>della scena.</w:t>
      </w:r>
    </w:p>
    <w:p w:rsidR="00DB4BCA" w:rsidRDefault="00DB4BCA" w:rsidP="00852D52">
      <w:pPr>
        <w:spacing w:after="0"/>
      </w:pPr>
    </w:p>
    <w:p w:rsidR="00DB4BCA" w:rsidRDefault="00B66624" w:rsidP="00B66624">
      <w:pPr>
        <w:spacing w:after="0"/>
      </w:pPr>
      <w:r w:rsidRPr="00F05AB0">
        <w:rPr>
          <w:b/>
        </w:rPr>
        <w:t xml:space="preserve">Lo </w:t>
      </w:r>
      <w:proofErr w:type="spellStart"/>
      <w:r w:rsidRPr="00F05AB0">
        <w:rPr>
          <w:b/>
        </w:rPr>
        <w:t>spherequery</w:t>
      </w:r>
      <w:proofErr w:type="spellEnd"/>
      <w:r w:rsidRPr="00F05AB0">
        <w:rPr>
          <w:b/>
        </w:rPr>
        <w:br/>
      </w:r>
      <w:r>
        <w:t xml:space="preserve">Per fare in modo che si possano raccogliere le casse che sono vicine, è stata creata una </w:t>
      </w:r>
      <w:proofErr w:type="spellStart"/>
      <w:r>
        <w:t>SphereQuery</w:t>
      </w:r>
      <w:proofErr w:type="spellEnd"/>
      <w:r>
        <w:t xml:space="preserve"> la cui sfera, di raggio 300, viene ad ogni frame spostata per seguire il nodo di scena della navicella.</w:t>
      </w:r>
      <w:r>
        <w:br/>
        <w:t xml:space="preserve">Alla pressione del tasto sinistro del mouse una routine restituisce una lista di oggetti che intersecano o sono all’interno della sfera, di questi viene poi preso il primo, eseguita l’animazione che fa scomparire la cassa e, a seconda del </w:t>
      </w:r>
      <w:proofErr w:type="spellStart"/>
      <w:r>
        <w:t>QueryFlag</w:t>
      </w:r>
      <w:proofErr w:type="spellEnd"/>
      <w:r>
        <w:t xml:space="preserve"> che possiede si attiverà un malus o si farà comparire una cassa al di sotto della navicella, il cui nodo sarà legato a quello della stessa, in modo da muoversi assieme.</w:t>
      </w:r>
    </w:p>
    <w:p w:rsidR="00B66624" w:rsidRDefault="00B66624" w:rsidP="00B66624">
      <w:pPr>
        <w:spacing w:after="0"/>
      </w:pPr>
    </w:p>
    <w:p w:rsidR="00B66624" w:rsidRPr="00F05AB0" w:rsidRDefault="00B66624" w:rsidP="00B66624">
      <w:pPr>
        <w:spacing w:after="0"/>
        <w:rPr>
          <w:b/>
        </w:rPr>
      </w:pPr>
      <w:r w:rsidRPr="00F05AB0">
        <w:rPr>
          <w:b/>
        </w:rPr>
        <w:t xml:space="preserve">Il </w:t>
      </w:r>
      <w:proofErr w:type="spellStart"/>
      <w:r w:rsidRPr="00F05AB0">
        <w:rPr>
          <w:b/>
        </w:rPr>
        <w:t>RayQuery</w:t>
      </w:r>
      <w:proofErr w:type="spellEnd"/>
    </w:p>
    <w:p w:rsidR="00B66624" w:rsidRDefault="00B66624" w:rsidP="00B66624">
      <w:pPr>
        <w:spacing w:after="0"/>
      </w:pPr>
      <w:r>
        <w:t xml:space="preserve">Per depositare le casse e terminare la missione, si è implementata una </w:t>
      </w:r>
      <w:proofErr w:type="spellStart"/>
      <w:r>
        <w:t>RayQuery</w:t>
      </w:r>
      <w:proofErr w:type="spellEnd"/>
      <w:r>
        <w:t xml:space="preserve"> che viene eseguita alla pressione del tasto destro del mouse.</w:t>
      </w:r>
      <w:r>
        <w:br/>
        <w:t xml:space="preserve">Questa </w:t>
      </w:r>
      <w:proofErr w:type="spellStart"/>
      <w:r>
        <w:t>query</w:t>
      </w:r>
      <w:proofErr w:type="spellEnd"/>
      <w:r>
        <w:t xml:space="preserve"> proietta un raggio dal nodo di scena dell’astronave nella direzione con cui questo </w:t>
      </w:r>
      <w:r w:rsidR="006A0F43">
        <w:t>è</w:t>
      </w:r>
      <w:r>
        <w:t xml:space="preserve"> orientato, e </w:t>
      </w:r>
      <w:r w:rsidR="006A0F43">
        <w:t xml:space="preserve">restituisce gli oggetti intersecati dal raggio che hanno il </w:t>
      </w:r>
      <w:proofErr w:type="spellStart"/>
      <w:r w:rsidR="006A0F43">
        <w:t>Query</w:t>
      </w:r>
      <w:proofErr w:type="spellEnd"/>
      <w:r w:rsidR="006A0F43">
        <w:t xml:space="preserve"> </w:t>
      </w:r>
      <w:proofErr w:type="spellStart"/>
      <w:r w:rsidR="006A0F43">
        <w:t>Flag</w:t>
      </w:r>
      <w:proofErr w:type="spellEnd"/>
      <w:r w:rsidR="006A0F43">
        <w:t xml:space="preserve"> degli oggetti di missione, ovvero le sfere ancora rosse sul portale.</w:t>
      </w:r>
    </w:p>
    <w:p w:rsidR="006A0F43" w:rsidRPr="000618BB" w:rsidRDefault="006A0F43" w:rsidP="00B66624">
      <w:pPr>
        <w:spacing w:after="0"/>
      </w:pPr>
      <w:r>
        <w:t xml:space="preserve">Se la </w:t>
      </w:r>
      <w:proofErr w:type="spellStart"/>
      <w:r>
        <w:t>query</w:t>
      </w:r>
      <w:proofErr w:type="spellEnd"/>
      <w:r>
        <w:t xml:space="preserve"> restituisce uno di questi oggetti, allora comincia l’animazione che fa sparire la cassa da sotto l’astronave, e al termine di questa la sfera colpita dal raggio cambia </w:t>
      </w:r>
      <w:proofErr w:type="spellStart"/>
      <w:r>
        <w:t>shader</w:t>
      </w:r>
      <w:proofErr w:type="spellEnd"/>
      <w:r>
        <w:t xml:space="preserve"> e diventa verde; inoltre viene aggiornato l’</w:t>
      </w:r>
      <w:proofErr w:type="spellStart"/>
      <w:r>
        <w:t>array</w:t>
      </w:r>
      <w:proofErr w:type="spellEnd"/>
      <w:r>
        <w:t xml:space="preserve"> che tiene traccia degli oggetti missione, in modo da poter </w:t>
      </w:r>
      <w:r w:rsidRPr="00675A00">
        <w:rPr>
          <w:u w:val="single"/>
        </w:rPr>
        <w:t>stimare</w:t>
      </w:r>
      <w:r>
        <w:t xml:space="preserve"> quando si è conclusa la partita.</w:t>
      </w:r>
    </w:p>
    <w:p w:rsidR="00393E09" w:rsidRDefault="00393E09" w:rsidP="00852D52">
      <w:pPr>
        <w:spacing w:after="0"/>
      </w:pPr>
    </w:p>
    <w:p w:rsidR="00393E09" w:rsidRDefault="00B64E88" w:rsidP="00852D52">
      <w:pPr>
        <w:spacing w:after="0"/>
        <w:rPr>
          <w:b/>
        </w:rPr>
      </w:pPr>
      <w:r>
        <w:rPr>
          <w:b/>
        </w:rPr>
        <w:t>La routine per il</w:t>
      </w:r>
      <w:r w:rsidR="006A0F43" w:rsidRPr="00F05AB0">
        <w:rPr>
          <w:b/>
        </w:rPr>
        <w:t xml:space="preserve"> raddrizzamento</w:t>
      </w:r>
    </w:p>
    <w:p w:rsidR="00B64E88" w:rsidRPr="00B64E88" w:rsidRDefault="00B64E88" w:rsidP="00852D52">
      <w:pPr>
        <w:spacing w:after="0"/>
      </w:pPr>
      <w:r>
        <w:t xml:space="preserve">È stata implementata una routine per riposizionare l’astronave in modo da farle conservare l’orientamento sul piano </w:t>
      </w:r>
      <w:proofErr w:type="spellStart"/>
      <w:r>
        <w:t>xz</w:t>
      </w:r>
      <w:proofErr w:type="spellEnd"/>
      <w:r>
        <w:t>, ma riportare a 0 l’orientamento sull’asse y. Questa funzione è richiamata ogni volta che si passa dallo stato di movimento di navigazione a quello di precisione.</w:t>
      </w:r>
    </w:p>
    <w:p w:rsidR="00852D52" w:rsidRDefault="00852D52" w:rsidP="007169BD">
      <w:pPr>
        <w:spacing w:after="0"/>
      </w:pPr>
    </w:p>
    <w:p w:rsidR="0078345D" w:rsidRDefault="00F03450" w:rsidP="007169BD">
      <w:pPr>
        <w:spacing w:after="0"/>
        <w:rPr>
          <w:b/>
        </w:rPr>
      </w:pPr>
      <w:r>
        <w:rPr>
          <w:b/>
        </w:rPr>
        <w:t>Il Teletrasporto delle casse</w:t>
      </w:r>
    </w:p>
    <w:p w:rsidR="00F03450" w:rsidRDefault="004539D9" w:rsidP="007169BD">
      <w:pPr>
        <w:spacing w:after="0"/>
      </w:pPr>
      <w:r>
        <w:t xml:space="preserve">Una volta che lo </w:t>
      </w:r>
      <w:proofErr w:type="spellStart"/>
      <w:r>
        <w:t>SphereQuery</w:t>
      </w:r>
      <w:proofErr w:type="spellEnd"/>
      <w:r>
        <w:t xml:space="preserve"> ritorna una cassa</w:t>
      </w:r>
      <w:r w:rsidR="00E86A0E">
        <w:t xml:space="preserve"> ( ritorna un </w:t>
      </w:r>
      <w:proofErr w:type="spellStart"/>
      <w:r w:rsidR="00E86A0E">
        <w:t>MovableObject</w:t>
      </w:r>
      <w:proofErr w:type="spellEnd"/>
      <w:r w:rsidR="00E86A0E">
        <w:t xml:space="preserve">, da cui deriviamo il nodo a cui è attaccato ) attacchiamo i </w:t>
      </w:r>
      <w:proofErr w:type="spellStart"/>
      <w:r w:rsidR="00E86A0E">
        <w:t>ParticleSystem</w:t>
      </w:r>
      <w:proofErr w:type="spellEnd"/>
      <w:r w:rsidR="00E86A0E">
        <w:t xml:space="preserve"> ai due nodi interessati per simulare un effetto di teletrasporto e settiamo le variabili booleane di riferimento per impedire di prendere altre casse fin tanto che non ci siamo liberati di quella attuale e di portare avanti l’animazione nei frame a venire. L’animazione interessata è una </w:t>
      </w:r>
      <w:proofErr w:type="spellStart"/>
      <w:r w:rsidR="00E86A0E">
        <w:t>scalatura</w:t>
      </w:r>
      <w:proofErr w:type="spellEnd"/>
      <w:r w:rsidR="00E86A0E">
        <w:t xml:space="preserve"> del nodo posto davanti alla navicella.</w:t>
      </w:r>
    </w:p>
    <w:p w:rsidR="001D64E4" w:rsidRDefault="001D64E4" w:rsidP="007169BD">
      <w:pPr>
        <w:spacing w:after="0"/>
      </w:pPr>
    </w:p>
    <w:p w:rsidR="001D64E4" w:rsidRDefault="001D64E4">
      <w:pPr>
        <w:rPr>
          <w:b/>
        </w:rPr>
      </w:pPr>
      <w:r>
        <w:rPr>
          <w:b/>
        </w:rPr>
        <w:br w:type="page"/>
      </w:r>
    </w:p>
    <w:p w:rsidR="001D64E4" w:rsidRDefault="001D64E4" w:rsidP="001D64E4">
      <w:pPr>
        <w:spacing w:after="0"/>
        <w:rPr>
          <w:b/>
        </w:rPr>
      </w:pPr>
      <w:r w:rsidRPr="001D64E4">
        <w:rPr>
          <w:b/>
        </w:rPr>
        <w:lastRenderedPageBreak/>
        <w:t xml:space="preserve">Gli </w:t>
      </w:r>
      <w:proofErr w:type="spellStart"/>
      <w:r w:rsidRPr="001D64E4">
        <w:rPr>
          <w:b/>
        </w:rPr>
        <w:t>Overlay</w:t>
      </w:r>
      <w:proofErr w:type="spellEnd"/>
      <w:r w:rsidRPr="001D64E4">
        <w:rPr>
          <w:b/>
        </w:rPr>
        <w:t xml:space="preserve"> </w:t>
      </w:r>
      <w:proofErr w:type="spellStart"/>
      <w:r w:rsidRPr="001D64E4">
        <w:rPr>
          <w:b/>
        </w:rPr>
        <w:t>In-game</w:t>
      </w:r>
      <w:proofErr w:type="spellEnd"/>
    </w:p>
    <w:p w:rsidR="001D64E4" w:rsidRDefault="001D64E4" w:rsidP="001D64E4">
      <w:pPr>
        <w:spacing w:after="0"/>
      </w:pPr>
      <w:r>
        <w:t xml:space="preserve">Navicella gestisce anche la parte riguardante la visualizzazione dei Malus attivi mediante </w:t>
      </w:r>
      <w:proofErr w:type="spellStart"/>
      <w:r>
        <w:t>overlay</w:t>
      </w:r>
      <w:proofErr w:type="spellEnd"/>
      <w:r>
        <w:t xml:space="preserve"> e informazioni testuali e il conto alla rovescia alla loro disattivazione. Per comodità abbiamo scritto il metodo</w:t>
      </w:r>
    </w:p>
    <w:p w:rsidR="001D64E4" w:rsidRPr="001D64E4" w:rsidRDefault="001D64E4" w:rsidP="001D64E4">
      <w:pPr>
        <w:spacing w:after="0"/>
        <w:rPr>
          <w:lang w:val="en-US"/>
        </w:rPr>
      </w:pPr>
      <w:r w:rsidRPr="001D64E4">
        <w:rPr>
          <w:rFonts w:ascii="Courier New" w:hAnsi="Courier New" w:cs="Courier New"/>
          <w:noProof/>
          <w:sz w:val="16"/>
          <w:szCs w:val="16"/>
          <w:lang w:val="en-US"/>
        </w:rPr>
        <w:t>SetOverlay( String s, Real r ).</w:t>
      </w:r>
    </w:p>
    <w:p w:rsidR="001D64E4" w:rsidRDefault="001D64E4">
      <w:pPr>
        <w:rPr>
          <w:b/>
          <w:lang w:val="en-US"/>
        </w:rPr>
      </w:pPr>
    </w:p>
    <w:p w:rsidR="00A43740" w:rsidRDefault="00A43740" w:rsidP="00A43740">
      <w:pPr>
        <w:pStyle w:val="Titolo"/>
      </w:pPr>
      <w:r>
        <w:t xml:space="preserve">Scelte </w:t>
      </w:r>
      <w:proofErr w:type="spellStart"/>
      <w:r>
        <w:t>Implementative</w:t>
      </w:r>
      <w:proofErr w:type="spellEnd"/>
    </w:p>
    <w:p w:rsidR="00A43740" w:rsidRDefault="00A43740" w:rsidP="007169BD">
      <w:pPr>
        <w:spacing w:after="0"/>
        <w:rPr>
          <w:b/>
        </w:rPr>
      </w:pPr>
    </w:p>
    <w:p w:rsidR="00D871DF" w:rsidRDefault="00D871DF" w:rsidP="007169BD">
      <w:pPr>
        <w:spacing w:after="0"/>
        <w:rPr>
          <w:b/>
        </w:rPr>
      </w:pPr>
      <w:r w:rsidRPr="00F05AB0">
        <w:rPr>
          <w:b/>
        </w:rPr>
        <w:t xml:space="preserve">Scene </w:t>
      </w:r>
      <w:proofErr w:type="spellStart"/>
      <w:r w:rsidRPr="00F05AB0">
        <w:rPr>
          <w:b/>
        </w:rPr>
        <w:t>Object</w:t>
      </w:r>
      <w:proofErr w:type="spellEnd"/>
    </w:p>
    <w:p w:rsidR="00C21EA9" w:rsidRPr="004855AC" w:rsidRDefault="007279F4" w:rsidP="007169BD">
      <w:pPr>
        <w:spacing w:after="0"/>
      </w:pPr>
      <w:r>
        <w:t xml:space="preserve">La classe </w:t>
      </w:r>
      <w:proofErr w:type="spellStart"/>
      <w:r>
        <w:t>SceneObject</w:t>
      </w:r>
      <w:proofErr w:type="spellEnd"/>
      <w:r>
        <w:t xml:space="preserve"> serve a definire qualsiasi oggetto della scena che potrebbe essere seguito e tracciato automaticamente dalla nostra camera. </w:t>
      </w:r>
      <w:r w:rsidR="00905952">
        <w:t>E’ una classe generica che ci fornirà le fondamenta</w:t>
      </w:r>
      <w:r w:rsidR="004855AC">
        <w:t xml:space="preserve"> per creare la classe Navicella ( che la estende ).</w:t>
      </w:r>
    </w:p>
    <w:p w:rsidR="007279F4" w:rsidRDefault="007279F4" w:rsidP="007169BD">
      <w:pPr>
        <w:spacing w:after="0"/>
      </w:pPr>
    </w:p>
    <w:p w:rsidR="004855AC" w:rsidRDefault="00D871DF" w:rsidP="007169BD">
      <w:pPr>
        <w:spacing w:after="0"/>
      </w:pPr>
      <w:r w:rsidRPr="00F05AB0">
        <w:rPr>
          <w:b/>
        </w:rPr>
        <w:t>Il sistema di puntamento della telecamera</w:t>
      </w:r>
      <w:r w:rsidR="005B6B6E" w:rsidRPr="00F05AB0">
        <w:rPr>
          <w:b/>
        </w:rPr>
        <w:br/>
      </w:r>
      <w:r w:rsidR="004855AC" w:rsidRPr="004855AC">
        <w:t>Il sistema di puntamento della telecamera</w:t>
      </w:r>
      <w:r w:rsidR="004855AC">
        <w:t xml:space="preserve"> si basa su quattro nodi: il nodo della navicella, il nodo che identifica, ipoteticamente, quello che la navicella sta puntando, il nodo della camera e il nodo “ideale” della posizione della camera. Per effettuare un movimento fluido</w:t>
      </w:r>
      <w:r w:rsidR="00E51699">
        <w:t xml:space="preserve"> ( sia del nodo della camera, che quello di visione )</w:t>
      </w:r>
      <w:r w:rsidR="004855AC">
        <w:t>, utilizziamo un vettore di traslazione moltiplicato per uno scalare, ovvero la nostra variabile di “durezza”</w:t>
      </w:r>
      <w:r w:rsidR="00E51699">
        <w:t>, compresa tra 0 e 1 ( per ora posta di default a 0.09 )</w:t>
      </w:r>
      <w:r w:rsidR="004855AC">
        <w:t>.</w:t>
      </w:r>
    </w:p>
    <w:p w:rsidR="004855AC" w:rsidRPr="004855AC" w:rsidRDefault="004855AC" w:rsidP="007169BD">
      <w:pPr>
        <w:spacing w:after="0"/>
        <w:rPr>
          <w:b/>
          <w:u w:val="single"/>
        </w:rPr>
      </w:pPr>
    </w:p>
    <w:p w:rsidR="002F1D03" w:rsidRDefault="005B6B6E" w:rsidP="007169BD">
      <w:pPr>
        <w:spacing w:after="0"/>
      </w:pPr>
      <w:r w:rsidRPr="00F05AB0">
        <w:rPr>
          <w:b/>
        </w:rPr>
        <w:t>I Particellari</w:t>
      </w:r>
      <w:r w:rsidRPr="00F05AB0">
        <w:rPr>
          <w:b/>
        </w:rPr>
        <w:br/>
      </w:r>
      <w:r w:rsidR="00033A11">
        <w:t xml:space="preserve">Si è fatto largo uso di </w:t>
      </w:r>
      <w:proofErr w:type="spellStart"/>
      <w:r w:rsidR="00033A11">
        <w:t>ParticleSystem</w:t>
      </w:r>
      <w:proofErr w:type="spellEnd"/>
      <w:r w:rsidR="00033A11">
        <w:t xml:space="preserve"> per ovviare alle difficoltà esistenti del </w:t>
      </w:r>
      <w:proofErr w:type="spellStart"/>
      <w:r w:rsidR="00033A11">
        <w:t>renderizzare</w:t>
      </w:r>
      <w:proofErr w:type="spellEnd"/>
      <w:r w:rsidR="00033A11">
        <w:t xml:space="preserve"> effetti simili con le tecniche convenzionali. I file .</w:t>
      </w:r>
      <w:proofErr w:type="spellStart"/>
      <w:r w:rsidR="00033A11">
        <w:t>particle</w:t>
      </w:r>
      <w:proofErr w:type="spellEnd"/>
      <w:r w:rsidR="00033A11">
        <w:t xml:space="preserve"> utilizzati nel progetto sono stati ottenuti partendo da una base costruita tramite l’ausilio del software </w:t>
      </w:r>
      <w:proofErr w:type="spellStart"/>
      <w:r w:rsidR="00033A11">
        <w:t>Particle</w:t>
      </w:r>
      <w:proofErr w:type="spellEnd"/>
      <w:r w:rsidR="00033A11">
        <w:t xml:space="preserve"> </w:t>
      </w:r>
      <w:proofErr w:type="spellStart"/>
      <w:r w:rsidR="00033A11">
        <w:t>Editor</w:t>
      </w:r>
      <w:proofErr w:type="spellEnd"/>
      <w:r w:rsidR="00033A11">
        <w:t>, per poi essere parzialmente riscritti e personalizzati nel dettaglio. Possiamo notarli, in particolare, nelle scie dei motori e nell’effetto di teletrasporto per le casse.</w:t>
      </w:r>
    </w:p>
    <w:p w:rsidR="00033A11" w:rsidRDefault="00033A11" w:rsidP="007169BD">
      <w:pPr>
        <w:spacing w:after="0"/>
      </w:pPr>
    </w:p>
    <w:p w:rsidR="00033A11" w:rsidRDefault="00033A11" w:rsidP="007169BD">
      <w:pPr>
        <w:spacing w:after="0"/>
      </w:pPr>
      <w:r>
        <w:t xml:space="preserve">Per comodità abbiamo scritto due metodi generici: </w:t>
      </w:r>
    </w:p>
    <w:p w:rsidR="00A42D3D" w:rsidRDefault="00A42D3D" w:rsidP="007169BD">
      <w:pPr>
        <w:spacing w:after="0"/>
      </w:pPr>
    </w:p>
    <w:p w:rsidR="00A42D3D" w:rsidRDefault="00A42D3D" w:rsidP="00A42D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>
        <w:rPr>
          <w:rFonts w:ascii="Courier New" w:hAnsi="Courier New" w:cs="Courier New"/>
          <w:noProof/>
          <w:color w:val="0000FF"/>
          <w:sz w:val="16"/>
          <w:szCs w:val="16"/>
          <w:lang w:val="en-US"/>
        </w:rPr>
        <w:t>void</w:t>
      </w:r>
      <w:r>
        <w:rPr>
          <w:rFonts w:ascii="Courier New" w:hAnsi="Courier New" w:cs="Courier New"/>
          <w:noProof/>
          <w:sz w:val="16"/>
          <w:szCs w:val="16"/>
          <w:lang w:val="en-US"/>
        </w:rPr>
        <w:tab/>
        <w:t>AttachParticle( SceneNode * n, ParticleSystem * p);</w:t>
      </w:r>
    </w:p>
    <w:p w:rsidR="00033A11" w:rsidRDefault="00A42D3D" w:rsidP="00A42D3D">
      <w:pPr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  <w:r>
        <w:rPr>
          <w:rFonts w:ascii="Courier New" w:hAnsi="Courier New" w:cs="Courier New"/>
          <w:noProof/>
          <w:color w:val="0000FF"/>
          <w:sz w:val="16"/>
          <w:szCs w:val="16"/>
          <w:lang w:val="en-US"/>
        </w:rPr>
        <w:t>void</w:t>
      </w:r>
      <w:r>
        <w:rPr>
          <w:rFonts w:ascii="Courier New" w:hAnsi="Courier New" w:cs="Courier New"/>
          <w:noProof/>
          <w:sz w:val="16"/>
          <w:szCs w:val="16"/>
          <w:lang w:val="en-US"/>
        </w:rPr>
        <w:tab/>
        <w:t>DetachParticle( SceneNode * n, ParticleSystem * p);</w:t>
      </w:r>
    </w:p>
    <w:p w:rsidR="00A42D3D" w:rsidRDefault="00A42D3D" w:rsidP="00A42D3D">
      <w:pPr>
        <w:spacing w:after="0"/>
        <w:rPr>
          <w:rFonts w:ascii="Courier New" w:hAnsi="Courier New" w:cs="Courier New"/>
          <w:noProof/>
          <w:sz w:val="16"/>
          <w:szCs w:val="16"/>
          <w:lang w:val="en-US"/>
        </w:rPr>
      </w:pPr>
    </w:p>
    <w:p w:rsidR="00A42D3D" w:rsidRPr="005730AD" w:rsidRDefault="005730AD" w:rsidP="00A42D3D">
      <w:pPr>
        <w:spacing w:after="0"/>
      </w:pPr>
      <w:r w:rsidRPr="005730AD">
        <w:t xml:space="preserve">Il primo metodo attacca il </w:t>
      </w:r>
      <w:proofErr w:type="spellStart"/>
      <w:r w:rsidRPr="005730AD">
        <w:t>Parti</w:t>
      </w:r>
      <w:r>
        <w:t>cleSystem</w:t>
      </w:r>
      <w:proofErr w:type="spellEnd"/>
      <w:r>
        <w:t xml:space="preserve"> in argomento al nodo e imposta quest’ultimo come visibile. Il secondo metodo pulisce il buffer del </w:t>
      </w:r>
      <w:proofErr w:type="spellStart"/>
      <w:r>
        <w:t>ParticleSystem</w:t>
      </w:r>
      <w:proofErr w:type="spellEnd"/>
      <w:r>
        <w:t xml:space="preserve"> e lo stacca dal nodo.</w:t>
      </w:r>
    </w:p>
    <w:p w:rsidR="002F1D03" w:rsidRPr="005730AD" w:rsidRDefault="002F1D03" w:rsidP="007169BD">
      <w:pPr>
        <w:spacing w:after="0"/>
        <w:rPr>
          <w:b/>
          <w:u w:val="single"/>
        </w:rPr>
      </w:pPr>
    </w:p>
    <w:p w:rsidR="00521593" w:rsidRDefault="00033A11" w:rsidP="006376C9">
      <w:pPr>
        <w:spacing w:after="0"/>
      </w:pPr>
      <w:r>
        <w:rPr>
          <w:b/>
        </w:rPr>
        <w:t>Il sistema di movimento</w:t>
      </w:r>
      <w:r w:rsidR="005B6B6E" w:rsidRPr="00F05AB0">
        <w:rPr>
          <w:b/>
        </w:rPr>
        <w:br/>
      </w:r>
      <w:r w:rsidR="00B848D9">
        <w:t>L’intero sistema dei movimenti viene gestito da Navicella. Abbiamo definito due modalità di controllo, per una scelta di game design, e assegnato fattori a favore di una o dell’altra a seconda dell’operazione che si intende compiere. Meno genericamente, le nostre due modalità di controllo consistono in una con elevate velocità di spostamento, e l’altra con i comandi base per l’interazione col gioco.</w:t>
      </w:r>
    </w:p>
    <w:p w:rsidR="00B848D9" w:rsidRDefault="00B848D9" w:rsidP="006376C9">
      <w:pPr>
        <w:spacing w:after="0"/>
      </w:pPr>
    </w:p>
    <w:p w:rsidR="00B94A86" w:rsidRDefault="00B848D9" w:rsidP="00E35B93">
      <w:pPr>
        <w:spacing w:after="0"/>
      </w:pPr>
      <w:r>
        <w:t xml:space="preserve">Per la prima modalità abbiamo preferito prendere in prestito il modello dei controlli dai simulatori di volo: possiamo modificare </w:t>
      </w:r>
      <w:proofErr w:type="spellStart"/>
      <w:r>
        <w:t>Roll</w:t>
      </w:r>
      <w:proofErr w:type="spellEnd"/>
      <w:r>
        <w:t xml:space="preserve"> e </w:t>
      </w:r>
      <w:proofErr w:type="spellStart"/>
      <w:r>
        <w:t>Pitch</w:t>
      </w:r>
      <w:proofErr w:type="spellEnd"/>
      <w:r>
        <w:t xml:space="preserve"> per curvare la traiettoria, ma non </w:t>
      </w:r>
      <w:proofErr w:type="spellStart"/>
      <w:r>
        <w:t>Yaw</w:t>
      </w:r>
      <w:proofErr w:type="spellEnd"/>
      <w:r>
        <w:t xml:space="preserve"> ( anche se in alcuni simulatori di volo è possibile ). Nella seconda, invece, queste modalità spariscono per far posto ad un sistema di </w:t>
      </w:r>
      <w:r>
        <w:lastRenderedPageBreak/>
        <w:t xml:space="preserve">controllo più preciso e meno rapido: avremo a disposizione la funzione di </w:t>
      </w:r>
      <w:proofErr w:type="spellStart"/>
      <w:r>
        <w:t>Yaw</w:t>
      </w:r>
      <w:proofErr w:type="spellEnd"/>
      <w:r>
        <w:t>, di avanzamento, di retromarcia e di sali e scendi.</w:t>
      </w:r>
      <w:r w:rsidR="00E35B93">
        <w:t xml:space="preserve"> </w:t>
      </w:r>
    </w:p>
    <w:p w:rsidR="00E35B93" w:rsidRPr="00E35B93" w:rsidRDefault="00E35B93" w:rsidP="00E35B93">
      <w:pPr>
        <w:spacing w:after="0"/>
        <w:rPr>
          <w:b/>
        </w:rPr>
      </w:pPr>
    </w:p>
    <w:p w:rsidR="00B94A86" w:rsidRDefault="005B6B6E" w:rsidP="006376C9">
      <w:pPr>
        <w:spacing w:after="0"/>
        <w:rPr>
          <w:b/>
        </w:rPr>
      </w:pPr>
      <w:r w:rsidRPr="00F05AB0">
        <w:rPr>
          <w:b/>
        </w:rPr>
        <w:t>L’</w:t>
      </w:r>
      <w:r w:rsidR="006A0F43" w:rsidRPr="00F05AB0">
        <w:rPr>
          <w:b/>
        </w:rPr>
        <w:t>implementazione dei malus</w:t>
      </w:r>
    </w:p>
    <w:p w:rsidR="00B94A86" w:rsidRDefault="00B94A86" w:rsidP="006376C9">
      <w:pPr>
        <w:spacing w:after="0"/>
      </w:pPr>
      <w:r>
        <w:t xml:space="preserve">Anche l’implementazione dei malus è stata fatta per una scelta di Game Design: volevamo complicare l’esperienza di gioco, senza però renderla stancante. Per far ciò, abbiamo creato dei Malus “ambigui” ( come il turbo, che presenta vantaggi o svantaggi a seconda della modalità di controllo ) e dei Malus “Maligni” ( il maiale, </w:t>
      </w:r>
      <w:proofErr w:type="spellStart"/>
      <w:r>
        <w:t>crazy</w:t>
      </w:r>
      <w:proofErr w:type="spellEnd"/>
      <w:r>
        <w:t xml:space="preserve"> </w:t>
      </w:r>
      <w:proofErr w:type="spellStart"/>
      <w:r>
        <w:t>blindness</w:t>
      </w:r>
      <w:proofErr w:type="spellEnd"/>
      <w:r>
        <w:t xml:space="preserve">, </w:t>
      </w:r>
      <w:proofErr w:type="spellStart"/>
      <w:r>
        <w:t>ecc…</w:t>
      </w:r>
      <w:proofErr w:type="spellEnd"/>
      <w:r>
        <w:t xml:space="preserve"> ).</w:t>
      </w:r>
    </w:p>
    <w:sectPr w:rsidR="00B94A86" w:rsidSect="004048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0ABA"/>
    <w:multiLevelType w:val="hybridMultilevel"/>
    <w:tmpl w:val="8C1ED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92009"/>
    <w:multiLevelType w:val="hybridMultilevel"/>
    <w:tmpl w:val="739CBB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22F7C"/>
    <w:multiLevelType w:val="hybridMultilevel"/>
    <w:tmpl w:val="E4EC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D1EB4"/>
    <w:multiLevelType w:val="hybridMultilevel"/>
    <w:tmpl w:val="442A6F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01CDB"/>
    <w:multiLevelType w:val="hybridMultilevel"/>
    <w:tmpl w:val="6B3A1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154BF"/>
    <w:multiLevelType w:val="hybridMultilevel"/>
    <w:tmpl w:val="FA264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C4C4A"/>
    <w:multiLevelType w:val="hybridMultilevel"/>
    <w:tmpl w:val="F654B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408B6"/>
    <w:rsid w:val="00033A11"/>
    <w:rsid w:val="000618BB"/>
    <w:rsid w:val="00087338"/>
    <w:rsid w:val="00142794"/>
    <w:rsid w:val="001775C1"/>
    <w:rsid w:val="001D64E4"/>
    <w:rsid w:val="00271AE0"/>
    <w:rsid w:val="002E475A"/>
    <w:rsid w:val="002F1D03"/>
    <w:rsid w:val="0033277C"/>
    <w:rsid w:val="003408B6"/>
    <w:rsid w:val="00393E09"/>
    <w:rsid w:val="004048D0"/>
    <w:rsid w:val="004539D9"/>
    <w:rsid w:val="004855AC"/>
    <w:rsid w:val="004C1877"/>
    <w:rsid w:val="00521593"/>
    <w:rsid w:val="005730AD"/>
    <w:rsid w:val="00591E4E"/>
    <w:rsid w:val="005B6B6E"/>
    <w:rsid w:val="00620932"/>
    <w:rsid w:val="006376C9"/>
    <w:rsid w:val="00675A00"/>
    <w:rsid w:val="006A0F43"/>
    <w:rsid w:val="006C2F3C"/>
    <w:rsid w:val="00701D22"/>
    <w:rsid w:val="007169BD"/>
    <w:rsid w:val="007279F4"/>
    <w:rsid w:val="0073044F"/>
    <w:rsid w:val="00771747"/>
    <w:rsid w:val="0078345D"/>
    <w:rsid w:val="00852D52"/>
    <w:rsid w:val="0089653D"/>
    <w:rsid w:val="00905952"/>
    <w:rsid w:val="009A7588"/>
    <w:rsid w:val="00A42D3D"/>
    <w:rsid w:val="00A43740"/>
    <w:rsid w:val="00B418E3"/>
    <w:rsid w:val="00B578B2"/>
    <w:rsid w:val="00B64E88"/>
    <w:rsid w:val="00B66624"/>
    <w:rsid w:val="00B831CF"/>
    <w:rsid w:val="00B848D9"/>
    <w:rsid w:val="00B94A86"/>
    <w:rsid w:val="00BB0209"/>
    <w:rsid w:val="00C21EA9"/>
    <w:rsid w:val="00C9723A"/>
    <w:rsid w:val="00CD7CED"/>
    <w:rsid w:val="00CE71BA"/>
    <w:rsid w:val="00D871DF"/>
    <w:rsid w:val="00DB4BCA"/>
    <w:rsid w:val="00E21F4B"/>
    <w:rsid w:val="00E35B93"/>
    <w:rsid w:val="00E51699"/>
    <w:rsid w:val="00E86A0E"/>
    <w:rsid w:val="00F03450"/>
    <w:rsid w:val="00F0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8D0"/>
  </w:style>
  <w:style w:type="paragraph" w:styleId="Titolo1">
    <w:name w:val="heading 1"/>
    <w:basedOn w:val="Normale"/>
    <w:next w:val="Normale"/>
    <w:link w:val="Titolo1Carattere"/>
    <w:uiPriority w:val="9"/>
    <w:qFormat/>
    <w:rsid w:val="00C972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72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972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69B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C972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972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97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2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97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75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75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CA9C-5EA7-4384-A90F-66D9E0D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Mirtillo</dc:creator>
  <cp:keywords/>
  <dc:description/>
  <cp:lastModifiedBy>Ilaria Di Donato</cp:lastModifiedBy>
  <cp:revision>4</cp:revision>
  <dcterms:created xsi:type="dcterms:W3CDTF">2008-07-09T03:36:00Z</dcterms:created>
  <dcterms:modified xsi:type="dcterms:W3CDTF">2008-07-09T03:40:00Z</dcterms:modified>
</cp:coreProperties>
</file>